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B8" w:rsidRPr="00976033" w:rsidRDefault="00976033" w:rsidP="00976033">
      <w:pPr>
        <w:rPr>
          <w:rFonts w:ascii="PF BeauSans Pro" w:hAnsi="PF BeauSans Pro"/>
          <w:b/>
          <w:sz w:val="18"/>
        </w:rPr>
      </w:pPr>
      <w:r w:rsidRPr="00976033">
        <w:rPr>
          <w:rFonts w:ascii="PF BeauSans Pro" w:hAnsi="PF BeauSans Pro"/>
          <w:noProof/>
          <w:sz w:val="1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6522D" wp14:editId="4841ED8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533775" cy="102870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5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5529"/>
                            </w:tblGrid>
                            <w:tr w:rsidR="008B48C5" w:rsidRPr="002204F4" w:rsidTr="002204F4">
                              <w:trPr>
                                <w:trHeight w:val="273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d"/>
                                    <w:tabs>
                                      <w:tab w:val="clear" w:pos="4677"/>
                                    </w:tabs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</w:pPr>
                                  <w:r w:rsidRPr="002204F4"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  <w:t>В Отдел обслуживания клиентов</w:t>
                                  </w:r>
                                </w:p>
                              </w:tc>
                            </w:tr>
                            <w:tr w:rsidR="008B48C5" w:rsidRPr="002204F4" w:rsidTr="002204F4">
                              <w:trPr>
                                <w:trHeight w:val="248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d"/>
                                    <w:tabs>
                                      <w:tab w:val="clear" w:pos="4677"/>
                                    </w:tabs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</w:pPr>
                                  <w:r w:rsidRPr="002204F4">
                                    <w:rPr>
                                      <w:rFonts w:ascii="PF BeauSans Pro" w:hAnsi="PF BeauSans Pro"/>
                                      <w:sz w:val="18"/>
                                      <w:szCs w:val="18"/>
                                    </w:rPr>
                                    <w:t>АО «ЛК «Европлан», ИНН 9705101614</w:t>
                                  </w:r>
                                </w:p>
                              </w:tc>
                            </w:tr>
                            <w:tr w:rsidR="008B48C5" w:rsidRPr="002204F4" w:rsidTr="002204F4">
                              <w:trPr>
                                <w:trHeight w:val="300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f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04F4">
                                    <w:rPr>
                                      <w:sz w:val="18"/>
                                      <w:szCs w:val="18"/>
                                    </w:rPr>
                                    <w:t xml:space="preserve">От </w:t>
                                  </w:r>
                                </w:p>
                              </w:tc>
                            </w:tr>
                            <w:tr w:rsidR="008B48C5" w:rsidRPr="002204F4" w:rsidTr="002204F4">
                              <w:trPr>
                                <w:trHeight w:val="70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f"/>
                                    <w:tabs>
                                      <w:tab w:val="right" w:pos="431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2204F4">
                                    <w:rPr>
                                      <w:sz w:val="15"/>
                                      <w:szCs w:val="15"/>
                                    </w:rPr>
                                    <w:t>(Наименование организации с ОПФ)</w:t>
                                  </w:r>
                                </w:p>
                              </w:tc>
                            </w:tr>
                            <w:tr w:rsidR="008B48C5" w:rsidRPr="002204F4" w:rsidTr="002204F4">
                              <w:trPr>
                                <w:trHeight w:val="108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f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B48C5" w:rsidRPr="002204F4" w:rsidTr="002204F4">
                              <w:trPr>
                                <w:trHeight w:val="134"/>
                              </w:trPr>
                              <w:tc>
                                <w:tcPr>
                                  <w:tcW w:w="552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B48C5" w:rsidRPr="002204F4" w:rsidRDefault="008B48C5" w:rsidP="008B48C5">
                                  <w:pPr>
                                    <w:pStyle w:val="af"/>
                                    <w:spacing w:after="0"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2204F4">
                                    <w:rPr>
                                      <w:sz w:val="15"/>
                                      <w:szCs w:val="15"/>
                                    </w:rPr>
                                    <w:t>(ИНН)</w:t>
                                  </w:r>
                                </w:p>
                              </w:tc>
                            </w:tr>
                          </w:tbl>
                          <w:p w:rsidR="009213B8" w:rsidRPr="002204F4" w:rsidRDefault="009213B8" w:rsidP="008B48C5">
                            <w:pPr>
                              <w:spacing w:after="0" w:line="240" w:lineRule="auto"/>
                              <w:jc w:val="both"/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652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7.05pt;margin-top:0;width:278.25pt;height:8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" strokecolor="white [3212]">
                <v:textbox>
                  <w:txbxContent>
                    <w:tbl>
                      <w:tblPr>
                        <w:tblW w:w="55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5529"/>
                      </w:tblGrid>
                      <w:tr w:rsidR="008B48C5" w:rsidRPr="002204F4" w:rsidTr="002204F4">
                        <w:trPr>
                          <w:trHeight w:val="273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d"/>
                              <w:tabs>
                                <w:tab w:val="clear" w:pos="4677"/>
                              </w:tabs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</w:pPr>
                            <w:r w:rsidRPr="002204F4"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  <w:t>В Отдел обслуживания клиентов</w:t>
                            </w:r>
                          </w:p>
                        </w:tc>
                      </w:tr>
                      <w:tr w:rsidR="008B48C5" w:rsidRPr="002204F4" w:rsidTr="002204F4">
                        <w:trPr>
                          <w:trHeight w:val="248"/>
                        </w:trPr>
                        <w:tc>
                          <w:tcPr>
                            <w:tcW w:w="5529" w:type="dxa"/>
                            <w:tcBorders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d"/>
                              <w:tabs>
                                <w:tab w:val="clear" w:pos="4677"/>
                              </w:tabs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</w:pPr>
                            <w:r w:rsidRPr="002204F4">
                              <w:rPr>
                                <w:rFonts w:ascii="PF BeauSans Pro" w:hAnsi="PF BeauSans Pro"/>
                                <w:sz w:val="18"/>
                                <w:szCs w:val="18"/>
                              </w:rPr>
                              <w:t>АО «ЛК «Европлан», ИНН 9705101614</w:t>
                            </w:r>
                          </w:p>
                        </w:tc>
                      </w:tr>
                      <w:tr w:rsidR="008B48C5" w:rsidRPr="002204F4" w:rsidTr="002204F4">
                        <w:trPr>
                          <w:trHeight w:val="300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f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204F4">
                              <w:rPr>
                                <w:sz w:val="18"/>
                                <w:szCs w:val="18"/>
                              </w:rPr>
                              <w:t xml:space="preserve">От </w:t>
                            </w:r>
                          </w:p>
                        </w:tc>
                      </w:tr>
                      <w:tr w:rsidR="008B48C5" w:rsidRPr="002204F4" w:rsidTr="002204F4">
                        <w:trPr>
                          <w:trHeight w:val="70"/>
                        </w:trPr>
                        <w:tc>
                          <w:tcPr>
                            <w:tcW w:w="552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f"/>
                              <w:tabs>
                                <w:tab w:val="right" w:pos="4314"/>
                              </w:tabs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204F4">
                              <w:rPr>
                                <w:sz w:val="15"/>
                                <w:szCs w:val="15"/>
                              </w:rPr>
                              <w:t>(Наименование организации с ОПФ)</w:t>
                            </w:r>
                          </w:p>
                        </w:tc>
                      </w:tr>
                      <w:tr w:rsidR="008B48C5" w:rsidRPr="002204F4" w:rsidTr="002204F4">
                        <w:trPr>
                          <w:trHeight w:val="108"/>
                        </w:trPr>
                        <w:tc>
                          <w:tcPr>
                            <w:tcW w:w="55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f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B48C5" w:rsidRPr="002204F4" w:rsidTr="002204F4">
                        <w:trPr>
                          <w:trHeight w:val="134"/>
                        </w:trPr>
                        <w:tc>
                          <w:tcPr>
                            <w:tcW w:w="552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B48C5" w:rsidRPr="002204F4" w:rsidRDefault="008B48C5" w:rsidP="008B48C5">
                            <w:pPr>
                              <w:pStyle w:val="af"/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204F4">
                              <w:rPr>
                                <w:sz w:val="15"/>
                                <w:szCs w:val="15"/>
                              </w:rPr>
                              <w:t>(ИНН)</w:t>
                            </w:r>
                          </w:p>
                        </w:tc>
                      </w:tr>
                    </w:tbl>
                    <w:p w:rsidR="009213B8" w:rsidRPr="002204F4" w:rsidRDefault="009213B8" w:rsidP="008B48C5">
                      <w:pPr>
                        <w:spacing w:after="0" w:line="240" w:lineRule="auto"/>
                        <w:jc w:val="both"/>
                        <w:rPr>
                          <w:rFonts w:ascii="PF BeauSans Pro" w:hAnsi="PF BeauSans 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13B8" w:rsidRPr="00976033" w:rsidRDefault="009213B8" w:rsidP="00DC7D22">
      <w:pPr>
        <w:spacing w:after="0"/>
        <w:jc w:val="center"/>
        <w:rPr>
          <w:rFonts w:ascii="PF BeauSans Pro" w:hAnsi="PF BeauSans Pro"/>
          <w:b/>
          <w:sz w:val="18"/>
        </w:rPr>
      </w:pPr>
    </w:p>
    <w:p w:rsidR="009213B8" w:rsidRPr="00976033" w:rsidRDefault="009213B8" w:rsidP="00DC7D22">
      <w:pPr>
        <w:spacing w:after="0"/>
        <w:jc w:val="center"/>
        <w:rPr>
          <w:rFonts w:ascii="PF BeauSans Pro" w:hAnsi="PF BeauSans Pro"/>
          <w:b/>
          <w:sz w:val="18"/>
        </w:rPr>
      </w:pPr>
    </w:p>
    <w:p w:rsidR="008B48C5" w:rsidRDefault="008B48C5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  <w:r w:rsidRPr="00976033">
        <w:rPr>
          <w:rFonts w:ascii="PF BeauSans Pro" w:hAnsi="PF BeauSans Pro"/>
          <w:b/>
          <w:noProof/>
          <w:sz w:val="1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A0A9B" wp14:editId="106CED15">
                <wp:simplePos x="0" y="0"/>
                <wp:positionH relativeFrom="margin">
                  <wp:posOffset>211455</wp:posOffset>
                </wp:positionH>
                <wp:positionV relativeFrom="paragraph">
                  <wp:posOffset>12700</wp:posOffset>
                </wp:positionV>
                <wp:extent cx="2500630" cy="247650"/>
                <wp:effectExtent l="0" t="0" r="1397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7D4" w:rsidRPr="00BA0EA4" w:rsidRDefault="007B3699" w:rsidP="003D17D4">
                            <w:pPr>
                              <w:spacing w:after="0" w:line="240" w:lineRule="auto"/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</w:pPr>
                            <w:r w:rsidRPr="00BA0EA4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17D4" w:rsidRPr="00BA0EA4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>«___» ____</w:t>
                            </w:r>
                            <w:r w:rsidR="008B48C5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  <w:r w:rsidR="003D17D4" w:rsidRPr="00BA0EA4">
                              <w:rPr>
                                <w:rFonts w:ascii="PF BeauSans Pro" w:hAnsi="PF BeauSans Pro"/>
                                <w:b/>
                                <w:sz w:val="18"/>
                                <w:szCs w:val="18"/>
                              </w:rPr>
                              <w:t>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0A9B" id="_x0000_s1027" type="#_x0000_t202" style="position:absolute;left:0;text-align:left;margin-left:16.65pt;margin-top:1pt;width:196.9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" strokecolor="white [3212]">
                <v:textbox>
                  <w:txbxContent>
                    <w:p w:rsidR="003D17D4" w:rsidRPr="00BA0EA4" w:rsidRDefault="007B3699" w:rsidP="003D17D4">
                      <w:pPr>
                        <w:spacing w:after="0" w:line="240" w:lineRule="auto"/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</w:pPr>
                      <w:r w:rsidRPr="00BA0EA4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D17D4" w:rsidRPr="00BA0EA4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>«___» ____</w:t>
                      </w:r>
                      <w:r w:rsidR="008B48C5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>________</w:t>
                      </w:r>
                      <w:r w:rsidR="003D17D4" w:rsidRPr="00BA0EA4">
                        <w:rPr>
                          <w:rFonts w:ascii="PF BeauSans Pro" w:hAnsi="PF BeauSans Pro"/>
                          <w:b/>
                          <w:sz w:val="18"/>
                          <w:szCs w:val="18"/>
                        </w:rPr>
                        <w:t>____ 20__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48C5" w:rsidRDefault="008B48C5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</w:p>
    <w:p w:rsidR="008B48C5" w:rsidRDefault="008B48C5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</w:p>
    <w:p w:rsidR="008B48C5" w:rsidRDefault="008B48C5" w:rsidP="002204F4">
      <w:pPr>
        <w:spacing w:after="0" w:line="240" w:lineRule="auto"/>
        <w:rPr>
          <w:rFonts w:ascii="PF BeauSans Pro" w:hAnsi="PF BeauSans Pro"/>
          <w:b/>
        </w:rPr>
      </w:pPr>
    </w:p>
    <w:p w:rsidR="00821AF0" w:rsidRPr="008B48C5" w:rsidRDefault="00D27B08" w:rsidP="007B3699">
      <w:pPr>
        <w:spacing w:after="0" w:line="240" w:lineRule="auto"/>
        <w:jc w:val="center"/>
        <w:rPr>
          <w:rFonts w:ascii="PF BeauSans Pro" w:hAnsi="PF BeauSans Pro"/>
          <w:b/>
        </w:rPr>
      </w:pPr>
      <w:r w:rsidRPr="008B48C5">
        <w:rPr>
          <w:rFonts w:ascii="PF BeauSans Pro" w:hAnsi="PF BeauSans Pro"/>
          <w:b/>
        </w:rPr>
        <w:t>Запрос</w:t>
      </w:r>
      <w:r w:rsidR="007B3699" w:rsidRPr="008B48C5">
        <w:rPr>
          <w:rFonts w:ascii="PF BeauSans Pro" w:hAnsi="PF BeauSans Pro"/>
          <w:b/>
        </w:rPr>
        <w:t xml:space="preserve"> </w:t>
      </w:r>
      <w:r w:rsidRPr="008B48C5">
        <w:rPr>
          <w:rFonts w:ascii="PF BeauSans Pro" w:hAnsi="PF BeauSans Pro"/>
          <w:b/>
        </w:rPr>
        <w:t xml:space="preserve">на предоставление доступа </w:t>
      </w:r>
      <w:r w:rsidR="00AC4448" w:rsidRPr="008B48C5">
        <w:rPr>
          <w:rFonts w:ascii="PF BeauSans Pro" w:hAnsi="PF BeauSans Pro"/>
          <w:b/>
        </w:rPr>
        <w:t>к Информационной системе Лизингодателя</w:t>
      </w:r>
    </w:p>
    <w:p w:rsidR="007B3699" w:rsidRPr="00EB3F11" w:rsidRDefault="007B3699" w:rsidP="007B3699">
      <w:pPr>
        <w:spacing w:after="0" w:line="240" w:lineRule="auto"/>
        <w:jc w:val="center"/>
        <w:rPr>
          <w:rFonts w:ascii="PF BeauSans Pro" w:hAnsi="PF BeauSans Pro"/>
          <w:b/>
          <w:sz w:val="18"/>
          <w:szCs w:val="18"/>
        </w:rPr>
      </w:pPr>
    </w:p>
    <w:p w:rsidR="00D27B08" w:rsidRPr="002204F4" w:rsidRDefault="009829B0" w:rsidP="00FF6A4A">
      <w:pPr>
        <w:spacing w:after="120" w:line="240" w:lineRule="auto"/>
        <w:jc w:val="both"/>
        <w:rPr>
          <w:rFonts w:ascii="PF BeauSans Pro" w:hAnsi="PF BeauSans Pro"/>
          <w:sz w:val="15"/>
          <w:szCs w:val="15"/>
        </w:rPr>
      </w:pPr>
      <w:r w:rsidRPr="008A0FF9">
        <w:rPr>
          <w:rFonts w:ascii="PF BeauSans Pro" w:hAnsi="PF BeauSans Pro"/>
          <w:b/>
          <w:sz w:val="18"/>
          <w:szCs w:val="18"/>
        </w:rPr>
        <w:t>1.</w:t>
      </w:r>
      <w:r w:rsidRPr="002204F4">
        <w:rPr>
          <w:rFonts w:ascii="PF BeauSans Pro" w:hAnsi="PF BeauSans Pro"/>
          <w:sz w:val="15"/>
          <w:szCs w:val="15"/>
        </w:rPr>
        <w:t xml:space="preserve"> </w:t>
      </w:r>
      <w:r w:rsidR="00980067" w:rsidRPr="002204F4">
        <w:rPr>
          <w:rFonts w:ascii="PF BeauSans Pro" w:hAnsi="PF BeauSans Pro"/>
          <w:i/>
          <w:sz w:val="15"/>
          <w:szCs w:val="15"/>
        </w:rPr>
        <w:t>____________________________________________________</w:t>
      </w:r>
      <w:r w:rsidR="002204F4">
        <w:rPr>
          <w:rFonts w:ascii="PF BeauSans Pro" w:hAnsi="PF BeauSans Pro"/>
          <w:i/>
          <w:sz w:val="15"/>
          <w:szCs w:val="15"/>
        </w:rPr>
        <w:t>_____________________________________________</w:t>
      </w:r>
      <w:r w:rsidR="00980067" w:rsidRPr="002204F4">
        <w:rPr>
          <w:rFonts w:ascii="PF BeauSans Pro" w:hAnsi="PF BeauSans Pro"/>
          <w:i/>
          <w:sz w:val="15"/>
          <w:szCs w:val="15"/>
        </w:rPr>
        <w:t>__</w:t>
      </w:r>
      <w:r w:rsidR="00080BE6" w:rsidRPr="002204F4">
        <w:rPr>
          <w:rFonts w:ascii="PF BeauSans Pro" w:hAnsi="PF BeauSans Pro"/>
          <w:sz w:val="15"/>
          <w:szCs w:val="15"/>
        </w:rPr>
        <w:t xml:space="preserve"> (далее – «Клиент»)</w:t>
      </w:r>
      <w:r w:rsidR="009213B8" w:rsidRPr="002204F4">
        <w:rPr>
          <w:rFonts w:ascii="PF BeauSans Pro" w:hAnsi="PF BeauSans Pro"/>
          <w:sz w:val="15"/>
          <w:szCs w:val="15"/>
        </w:rPr>
        <w:t xml:space="preserve">, </w:t>
      </w:r>
      <w:r w:rsidR="002F5AFF" w:rsidRPr="002204F4">
        <w:rPr>
          <w:rFonts w:ascii="PF BeauSans Pro" w:hAnsi="PF BeauSans Pro"/>
          <w:sz w:val="15"/>
          <w:szCs w:val="15"/>
        </w:rPr>
        <w:t xml:space="preserve">просит </w:t>
      </w:r>
      <w:r w:rsidR="00D27B08" w:rsidRPr="002204F4">
        <w:rPr>
          <w:rFonts w:ascii="PF BeauSans Pro" w:hAnsi="PF BeauSans Pro"/>
          <w:sz w:val="15"/>
          <w:szCs w:val="15"/>
        </w:rPr>
        <w:t>АО «</w:t>
      </w:r>
      <w:r w:rsidR="002F5AFF" w:rsidRPr="002204F4">
        <w:rPr>
          <w:rFonts w:ascii="PF BeauSans Pro" w:hAnsi="PF BeauSans Pro"/>
          <w:sz w:val="15"/>
          <w:szCs w:val="15"/>
        </w:rPr>
        <w:t>ЛК «</w:t>
      </w:r>
      <w:r w:rsidR="00D27B08" w:rsidRPr="002204F4">
        <w:rPr>
          <w:rFonts w:ascii="PF BeauSans Pro" w:hAnsi="PF BeauSans Pro"/>
          <w:sz w:val="15"/>
          <w:szCs w:val="15"/>
        </w:rPr>
        <w:t xml:space="preserve">Европлан» </w:t>
      </w:r>
      <w:r w:rsidR="00A13411" w:rsidRPr="002204F4">
        <w:rPr>
          <w:rFonts w:ascii="PF BeauSans Pro" w:hAnsi="PF BeauSans Pro"/>
          <w:sz w:val="15"/>
          <w:szCs w:val="15"/>
        </w:rPr>
        <w:t xml:space="preserve">(далее – «Лизингодатель») </w:t>
      </w:r>
      <w:r w:rsidR="00D27B08" w:rsidRPr="002204F4">
        <w:rPr>
          <w:rFonts w:ascii="PF BeauSans Pro" w:hAnsi="PF BeauSans Pro"/>
          <w:sz w:val="15"/>
          <w:szCs w:val="15"/>
        </w:rPr>
        <w:t xml:space="preserve">предоставить доступ </w:t>
      </w:r>
      <w:r w:rsidR="006C2433" w:rsidRPr="002204F4">
        <w:rPr>
          <w:rFonts w:ascii="PF BeauSans Pro" w:hAnsi="PF BeauSans Pro"/>
          <w:sz w:val="15"/>
          <w:szCs w:val="15"/>
        </w:rPr>
        <w:t xml:space="preserve">к Информационной системе Лизингодателя </w:t>
      </w:r>
      <w:r w:rsidR="00D27B08" w:rsidRPr="002204F4">
        <w:rPr>
          <w:rFonts w:ascii="PF BeauSans Pro" w:hAnsi="PF BeauSans Pro"/>
          <w:sz w:val="15"/>
          <w:szCs w:val="15"/>
        </w:rPr>
        <w:t xml:space="preserve">следующему </w:t>
      </w:r>
      <w:r w:rsidR="003D19C2" w:rsidRPr="002204F4">
        <w:rPr>
          <w:rFonts w:ascii="PF BeauSans Pro" w:hAnsi="PF BeauSans Pro"/>
          <w:sz w:val="15"/>
          <w:szCs w:val="15"/>
        </w:rPr>
        <w:t>лицу</w:t>
      </w:r>
      <w:r w:rsidR="001C56A4" w:rsidRPr="002204F4">
        <w:rPr>
          <w:rFonts w:ascii="PF BeauSans Pro" w:hAnsi="PF BeauSans Pro"/>
          <w:sz w:val="15"/>
          <w:szCs w:val="15"/>
        </w:rPr>
        <w:t xml:space="preserve"> (далее – </w:t>
      </w:r>
      <w:r w:rsidR="000B342C" w:rsidRPr="002204F4">
        <w:rPr>
          <w:rFonts w:ascii="PF BeauSans Pro" w:hAnsi="PF BeauSans Pro"/>
          <w:sz w:val="15"/>
          <w:szCs w:val="15"/>
        </w:rPr>
        <w:t>Администратор</w:t>
      </w:r>
      <w:r w:rsidR="001C56A4" w:rsidRPr="002204F4">
        <w:rPr>
          <w:rFonts w:ascii="PF BeauSans Pro" w:hAnsi="PF BeauSans Pro"/>
          <w:sz w:val="15"/>
          <w:szCs w:val="15"/>
        </w:rPr>
        <w:t>)</w:t>
      </w:r>
      <w:r w:rsidR="00D27B08" w:rsidRPr="002204F4">
        <w:rPr>
          <w:rFonts w:ascii="PF BeauSans Pro" w:hAnsi="PF BeauSans Pro"/>
          <w:sz w:val="15"/>
          <w:szCs w:val="15"/>
        </w:rPr>
        <w:t>: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41"/>
        <w:gridCol w:w="849"/>
        <w:gridCol w:w="2181"/>
        <w:gridCol w:w="817"/>
        <w:gridCol w:w="1120"/>
        <w:gridCol w:w="425"/>
        <w:gridCol w:w="1418"/>
        <w:gridCol w:w="1417"/>
      </w:tblGrid>
      <w:tr w:rsidR="009829B0" w:rsidRPr="00EB3F11" w:rsidTr="002204F4">
        <w:trPr>
          <w:trHeight w:val="325"/>
        </w:trPr>
        <w:tc>
          <w:tcPr>
            <w:tcW w:w="2541" w:type="dxa"/>
            <w:vAlign w:val="center"/>
          </w:tcPr>
          <w:p w:rsidR="00D27B08" w:rsidRPr="002204F4" w:rsidRDefault="00D27B08" w:rsidP="003F486B">
            <w:pPr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ФИО:</w:t>
            </w:r>
          </w:p>
        </w:tc>
        <w:tc>
          <w:tcPr>
            <w:tcW w:w="8227" w:type="dxa"/>
            <w:gridSpan w:val="7"/>
            <w:vAlign w:val="center"/>
          </w:tcPr>
          <w:p w:rsidR="00BF2120" w:rsidRPr="002204F4" w:rsidRDefault="00BF2120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</w:tr>
      <w:tr w:rsidR="008B48C5" w:rsidRPr="00EB3F11" w:rsidTr="002204F4">
        <w:trPr>
          <w:trHeight w:val="274"/>
        </w:trPr>
        <w:tc>
          <w:tcPr>
            <w:tcW w:w="2541" w:type="dxa"/>
            <w:vAlign w:val="center"/>
          </w:tcPr>
          <w:p w:rsidR="008B48C5" w:rsidRPr="002204F4" w:rsidRDefault="008B48C5" w:rsidP="003F486B">
            <w:pPr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Мобильный телефон:</w:t>
            </w:r>
          </w:p>
        </w:tc>
        <w:tc>
          <w:tcPr>
            <w:tcW w:w="3030" w:type="dxa"/>
            <w:gridSpan w:val="2"/>
            <w:vAlign w:val="center"/>
          </w:tcPr>
          <w:p w:rsidR="008B48C5" w:rsidRPr="002204F4" w:rsidRDefault="008B48C5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B48C5" w:rsidRPr="002204F4" w:rsidRDefault="008B48C5" w:rsidP="008B48C5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Электронная почта:</w:t>
            </w:r>
          </w:p>
        </w:tc>
        <w:tc>
          <w:tcPr>
            <w:tcW w:w="3260" w:type="dxa"/>
            <w:gridSpan w:val="3"/>
            <w:vAlign w:val="center"/>
          </w:tcPr>
          <w:p w:rsidR="008B48C5" w:rsidRPr="002204F4" w:rsidRDefault="008B48C5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</w:tr>
      <w:tr w:rsidR="008E37DC" w:rsidRPr="00EB3F11" w:rsidTr="008E37DC">
        <w:trPr>
          <w:trHeight w:val="277"/>
        </w:trPr>
        <w:tc>
          <w:tcPr>
            <w:tcW w:w="2541" w:type="dxa"/>
            <w:vAlign w:val="center"/>
          </w:tcPr>
          <w:p w:rsidR="008E37DC" w:rsidRPr="002204F4" w:rsidRDefault="008E37DC" w:rsidP="003F486B">
            <w:pPr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Паспортные данные:</w:t>
            </w:r>
          </w:p>
        </w:tc>
        <w:tc>
          <w:tcPr>
            <w:tcW w:w="849" w:type="dxa"/>
            <w:vAlign w:val="center"/>
          </w:tcPr>
          <w:p w:rsidR="008E37DC" w:rsidRPr="002204F4" w:rsidRDefault="008E37DC" w:rsidP="007B3699">
            <w:pPr>
              <w:jc w:val="right"/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Серия:</w:t>
            </w:r>
          </w:p>
        </w:tc>
        <w:tc>
          <w:tcPr>
            <w:tcW w:w="2181" w:type="dxa"/>
            <w:vAlign w:val="center"/>
          </w:tcPr>
          <w:p w:rsidR="008E37DC" w:rsidRPr="002204F4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:rsidR="008E37DC" w:rsidRPr="002204F4" w:rsidRDefault="008E37DC" w:rsidP="007B3699">
            <w:pPr>
              <w:jc w:val="right"/>
              <w:rPr>
                <w:rFonts w:ascii="PF BeauSans Pro" w:hAnsi="PF BeauSans Pro"/>
                <w:sz w:val="16"/>
                <w:szCs w:val="16"/>
              </w:rPr>
            </w:pPr>
            <w:r w:rsidRPr="002204F4">
              <w:rPr>
                <w:rFonts w:ascii="PF BeauSans Pro" w:hAnsi="PF BeauSans Pro"/>
                <w:sz w:val="16"/>
                <w:szCs w:val="16"/>
              </w:rPr>
              <w:t>Номер:</w:t>
            </w:r>
          </w:p>
        </w:tc>
        <w:tc>
          <w:tcPr>
            <w:tcW w:w="1545" w:type="dxa"/>
            <w:gridSpan w:val="2"/>
            <w:vAlign w:val="center"/>
          </w:tcPr>
          <w:p w:rsidR="008E37DC" w:rsidRPr="002204F4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E37DC" w:rsidRPr="008E37DC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  <w:r>
              <w:rPr>
                <w:rFonts w:ascii="PF BeauSans Pro" w:hAnsi="PF BeauSans Pro"/>
                <w:sz w:val="16"/>
                <w:szCs w:val="16"/>
              </w:rPr>
              <w:t>Дата выдачи:</w:t>
            </w:r>
          </w:p>
        </w:tc>
        <w:tc>
          <w:tcPr>
            <w:tcW w:w="1417" w:type="dxa"/>
            <w:vAlign w:val="center"/>
          </w:tcPr>
          <w:p w:rsidR="008E37DC" w:rsidRPr="002204F4" w:rsidRDefault="008E37DC" w:rsidP="007B3699">
            <w:pPr>
              <w:jc w:val="both"/>
              <w:rPr>
                <w:rFonts w:ascii="PF BeauSans Pro" w:hAnsi="PF BeauSans Pro"/>
                <w:sz w:val="16"/>
                <w:szCs w:val="16"/>
              </w:rPr>
            </w:pPr>
          </w:p>
        </w:tc>
      </w:tr>
    </w:tbl>
    <w:p w:rsidR="00A13411" w:rsidRPr="008B48C5" w:rsidRDefault="009829B0" w:rsidP="002204F4">
      <w:pPr>
        <w:spacing w:before="120" w:after="120" w:line="240" w:lineRule="auto"/>
        <w:jc w:val="both"/>
        <w:rPr>
          <w:rFonts w:ascii="PF BeauSans Pro" w:hAnsi="PF BeauSans Pro"/>
          <w:b/>
          <w:sz w:val="18"/>
          <w:szCs w:val="18"/>
        </w:rPr>
      </w:pPr>
      <w:r w:rsidRPr="00EB3F11">
        <w:rPr>
          <w:rFonts w:ascii="PF BeauSans Pro" w:hAnsi="PF BeauSans Pro"/>
          <w:b/>
          <w:sz w:val="18"/>
          <w:szCs w:val="18"/>
        </w:rPr>
        <w:t xml:space="preserve">2. </w:t>
      </w:r>
      <w:r w:rsidR="00A13411" w:rsidRPr="008B48C5">
        <w:rPr>
          <w:rFonts w:ascii="PF BeauSans Pro" w:hAnsi="PF BeauSans Pro"/>
          <w:b/>
          <w:sz w:val="18"/>
          <w:szCs w:val="18"/>
        </w:rPr>
        <w:t xml:space="preserve">Запрос направляется на адрес электронной почты Лизингодателя: </w:t>
      </w:r>
      <w:hyperlink r:id="rId8" w:history="1">
        <w:r w:rsidR="00A13411" w:rsidRPr="008B48C5">
          <w:rPr>
            <w:rFonts w:ascii="PF BeauSans Pro" w:hAnsi="PF BeauSans Pro"/>
            <w:b/>
            <w:sz w:val="18"/>
            <w:szCs w:val="18"/>
          </w:rPr>
          <w:t>Cabinet@europlan.ru</w:t>
        </w:r>
      </w:hyperlink>
    </w:p>
    <w:p w:rsidR="009829B0" w:rsidRPr="002204F4" w:rsidRDefault="00A13411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9E7A89">
        <w:rPr>
          <w:rFonts w:ascii="PF BeauSans Pro" w:hAnsi="PF BeauSans Pro"/>
          <w:b/>
          <w:sz w:val="18"/>
          <w:szCs w:val="18"/>
        </w:rPr>
        <w:t>3.</w:t>
      </w:r>
      <w:r w:rsidRPr="008B48C5">
        <w:rPr>
          <w:rFonts w:ascii="PF BeauSans Pro" w:hAnsi="PF BeauSans Pro"/>
          <w:sz w:val="14"/>
          <w:szCs w:val="14"/>
        </w:rPr>
        <w:t xml:space="preserve"> </w:t>
      </w:r>
      <w:r w:rsidR="009829B0" w:rsidRPr="002204F4">
        <w:rPr>
          <w:rFonts w:ascii="PF BeauSans Pro" w:hAnsi="PF BeauSans Pro"/>
          <w:sz w:val="15"/>
          <w:szCs w:val="15"/>
        </w:rPr>
        <w:t xml:space="preserve">Настоящий запрос является предложением </w:t>
      </w:r>
      <w:r w:rsidR="009829B0" w:rsidRPr="002204F4">
        <w:rPr>
          <w:rFonts w:ascii="PF BeauSans Pro" w:hAnsi="PF BeauSans Pro"/>
          <w:snapToGrid w:val="0"/>
          <w:sz w:val="15"/>
          <w:szCs w:val="15"/>
        </w:rPr>
        <w:t xml:space="preserve">(офертой)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Клиента</w:t>
      </w:r>
      <w:r w:rsidR="009829B0" w:rsidRPr="002204F4">
        <w:rPr>
          <w:rFonts w:ascii="PF BeauSans Pro" w:hAnsi="PF BeauSans Pro"/>
          <w:snapToGrid w:val="0"/>
          <w:sz w:val="15"/>
          <w:szCs w:val="15"/>
        </w:rPr>
        <w:t xml:space="preserve"> о заключении с Лизингодателем соглашения об использовании Информационной системы Лизингодателя на условиях, изложенных в настоящем запросе (далее – «Соглашение»). </w:t>
      </w:r>
    </w:p>
    <w:p w:rsidR="009829B0" w:rsidRPr="002204F4" w:rsidRDefault="00080BE6" w:rsidP="008B48C5">
      <w:pPr>
        <w:pStyle w:val="Orenburg1"/>
        <w:numPr>
          <w:ilvl w:val="0"/>
          <w:numId w:val="0"/>
        </w:numPr>
        <w:spacing w:before="0" w:after="0" w:line="240" w:lineRule="auto"/>
        <w:jc w:val="both"/>
        <w:rPr>
          <w:rFonts w:ascii="PF BeauSans Pro" w:hAnsi="PF BeauSans Pro"/>
          <w:b w:val="0"/>
          <w:snapToGrid w:val="0"/>
          <w:sz w:val="15"/>
          <w:szCs w:val="15"/>
        </w:rPr>
      </w:pP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соглашается и полностью осознает, что акцепт Лизингодателем оферты </w:t>
      </w: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Клиента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на условиях, изложенных в настоящем документе, считается полученным </w:t>
      </w: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Клиентом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с момента направления Лизингодателем </w:t>
      </w:r>
      <w:r w:rsidRPr="002204F4">
        <w:rPr>
          <w:rFonts w:ascii="PF BeauSans Pro" w:hAnsi="PF BeauSans Pro"/>
          <w:b w:val="0"/>
          <w:snapToGrid w:val="0"/>
          <w:sz w:val="15"/>
          <w:szCs w:val="15"/>
        </w:rPr>
        <w:t>Клиенту</w:t>
      </w:r>
      <w:r w:rsidR="009829B0" w:rsidRPr="002204F4">
        <w:rPr>
          <w:rFonts w:ascii="PF BeauSans Pro" w:hAnsi="PF BeauSans Pro"/>
          <w:b w:val="0"/>
          <w:snapToGrid w:val="0"/>
          <w:sz w:val="15"/>
          <w:szCs w:val="15"/>
        </w:rPr>
        <w:t xml:space="preserve"> ссылки для входа в Информационную систему Лизингодателя на адрес электронной почты Администратора. Направление Лизингодателем ссылки для входа в Информационную систему Лизингодателя признается акцептом в соответствии с частью 3 ст. 438 Гражданского кодекса Российской Федерации. </w:t>
      </w:r>
    </w:p>
    <w:p w:rsidR="009829B0" w:rsidRPr="002204F4" w:rsidRDefault="009829B0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napToGrid w:val="0"/>
          <w:sz w:val="15"/>
          <w:szCs w:val="15"/>
        </w:rPr>
        <w:t xml:space="preserve">Срок для акцепта Лизингодателем оферты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Клиента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, а именно, срок для направления Лизингодателем Лизингополучателю ссылки для входа в Информационную систему Лизингодателя составляет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10 (Десять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)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рабочих дней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с даты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 xml:space="preserve">получения (в том числе по электронной почте) Лизингодателем 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настоящего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документа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, подписанного </w:t>
      </w:r>
      <w:r w:rsidR="00080BE6" w:rsidRPr="002204F4">
        <w:rPr>
          <w:rFonts w:ascii="PF BeauSans Pro" w:hAnsi="PF BeauSans Pro"/>
          <w:snapToGrid w:val="0"/>
          <w:sz w:val="15"/>
          <w:szCs w:val="15"/>
        </w:rPr>
        <w:t>Клиентом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. В случае, если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ссылка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 xml:space="preserve"> для входа в Информационную систему Лизингодателя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не 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>будет направлен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а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 xml:space="preserve"> Лизингодателем Клиенту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в течение 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 xml:space="preserve">10 (Десять) рабочих дней 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с даты настоящего </w:t>
      </w:r>
      <w:r w:rsidR="00FF6A4A" w:rsidRPr="002204F4">
        <w:rPr>
          <w:rFonts w:ascii="PF BeauSans Pro" w:hAnsi="PF BeauSans Pro"/>
          <w:snapToGrid w:val="0"/>
          <w:sz w:val="15"/>
          <w:szCs w:val="15"/>
        </w:rPr>
        <w:t>документа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, акцепт считается не полученным, а </w:t>
      </w:r>
      <w:r w:rsidR="00711404" w:rsidRPr="002204F4">
        <w:rPr>
          <w:rFonts w:ascii="PF BeauSans Pro" w:hAnsi="PF BeauSans Pro"/>
          <w:snapToGrid w:val="0"/>
          <w:sz w:val="15"/>
          <w:szCs w:val="15"/>
        </w:rPr>
        <w:t>Соглашение</w:t>
      </w:r>
      <w:r w:rsidRPr="002204F4">
        <w:rPr>
          <w:rFonts w:ascii="PF BeauSans Pro" w:hAnsi="PF BeauSans Pro"/>
          <w:snapToGrid w:val="0"/>
          <w:sz w:val="15"/>
          <w:szCs w:val="15"/>
        </w:rPr>
        <w:t xml:space="preserve"> считается незаключенным.</w:t>
      </w:r>
    </w:p>
    <w:p w:rsidR="009E7A89" w:rsidRDefault="009E7A89" w:rsidP="008B48C5">
      <w:pPr>
        <w:spacing w:after="0" w:line="240" w:lineRule="auto"/>
        <w:jc w:val="both"/>
        <w:rPr>
          <w:rFonts w:ascii="PF BeauSans Pro" w:hAnsi="PF BeauSans Pro"/>
          <w:b/>
          <w:sz w:val="18"/>
          <w:szCs w:val="18"/>
        </w:rPr>
      </w:pPr>
    </w:p>
    <w:p w:rsidR="00AD18B6" w:rsidRPr="002204F4" w:rsidRDefault="00A13411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9E7A89">
        <w:rPr>
          <w:rFonts w:ascii="PF BeauSans Pro" w:hAnsi="PF BeauSans Pro"/>
          <w:b/>
          <w:sz w:val="18"/>
          <w:szCs w:val="18"/>
        </w:rPr>
        <w:t>4</w:t>
      </w:r>
      <w:r w:rsidR="009829B0" w:rsidRPr="009E7A89">
        <w:rPr>
          <w:rFonts w:ascii="PF BeauSans Pro" w:hAnsi="PF BeauSans Pro"/>
          <w:b/>
          <w:sz w:val="18"/>
          <w:szCs w:val="18"/>
        </w:rPr>
        <w:t>.</w:t>
      </w:r>
      <w:r w:rsidR="009829B0" w:rsidRPr="008B48C5">
        <w:rPr>
          <w:rFonts w:ascii="PF BeauSans Pro" w:hAnsi="PF BeauSans Pro"/>
          <w:sz w:val="14"/>
          <w:szCs w:val="14"/>
        </w:rPr>
        <w:t xml:space="preserve"> </w:t>
      </w:r>
      <w:r w:rsidR="00AD18B6" w:rsidRPr="002204F4">
        <w:rPr>
          <w:rFonts w:ascii="PF BeauSans Pro" w:hAnsi="PF BeauSans Pro"/>
          <w:sz w:val="15"/>
          <w:szCs w:val="15"/>
        </w:rPr>
        <w:t xml:space="preserve">Подписанием </w:t>
      </w:r>
      <w:r w:rsidR="009829B0" w:rsidRPr="002204F4">
        <w:rPr>
          <w:rFonts w:ascii="PF BeauSans Pro" w:hAnsi="PF BeauSans Pro"/>
          <w:sz w:val="15"/>
          <w:szCs w:val="15"/>
        </w:rPr>
        <w:t>и отправкой настоящего запроса</w:t>
      </w:r>
      <w:r w:rsidR="00AD18B6" w:rsidRPr="002204F4">
        <w:rPr>
          <w:rFonts w:ascii="PF BeauSans Pro" w:hAnsi="PF BeauSans Pro"/>
          <w:sz w:val="15"/>
          <w:szCs w:val="15"/>
        </w:rPr>
        <w:t xml:space="preserve"> </w:t>
      </w:r>
      <w:r w:rsidR="00080BE6"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подтверждает свое согласие на удаленное (дистанционное) обслуживание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AD18B6" w:rsidRPr="002204F4">
        <w:rPr>
          <w:rFonts w:ascii="PF BeauSans Pro" w:hAnsi="PF BeauSans Pro"/>
          <w:sz w:val="15"/>
          <w:szCs w:val="15"/>
        </w:rPr>
        <w:t xml:space="preserve"> с использованием Информационной системы Лизингодателя. </w:t>
      </w:r>
    </w:p>
    <w:p w:rsidR="00AD18B6" w:rsidRPr="002204F4" w:rsidRDefault="00AD18B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 xml:space="preserve">Доступ в Информационную систему Лизингодателя осуществляется через учетную запись, которая создается на </w:t>
      </w:r>
      <w:r w:rsidR="009829B0" w:rsidRPr="002204F4">
        <w:rPr>
          <w:rFonts w:ascii="PF BeauSans Pro" w:hAnsi="PF BeauSans Pro"/>
          <w:sz w:val="15"/>
          <w:szCs w:val="15"/>
        </w:rPr>
        <w:t>Администратора</w:t>
      </w:r>
      <w:r w:rsidRPr="002204F4">
        <w:rPr>
          <w:rFonts w:ascii="PF BeauSans Pro" w:hAnsi="PF BeauSans Pro"/>
          <w:sz w:val="15"/>
          <w:szCs w:val="15"/>
        </w:rPr>
        <w:t xml:space="preserve">. </w:t>
      </w:r>
      <w:r w:rsidR="00EB0053" w:rsidRPr="002204F4">
        <w:rPr>
          <w:rFonts w:ascii="PF BeauSans Pro" w:hAnsi="PF BeauSans Pro"/>
          <w:sz w:val="15"/>
          <w:szCs w:val="15"/>
        </w:rPr>
        <w:t>Подписание и о</w:t>
      </w:r>
      <w:r w:rsidR="009829B0" w:rsidRPr="002204F4">
        <w:rPr>
          <w:rFonts w:ascii="PF BeauSans Pro" w:hAnsi="PF BeauSans Pro"/>
          <w:sz w:val="15"/>
          <w:szCs w:val="15"/>
        </w:rPr>
        <w:t>тправка настоящего з</w:t>
      </w:r>
      <w:r w:rsidRPr="002204F4">
        <w:rPr>
          <w:rFonts w:ascii="PF BeauSans Pro" w:hAnsi="PF BeauSans Pro"/>
          <w:sz w:val="15"/>
          <w:szCs w:val="15"/>
        </w:rPr>
        <w:t xml:space="preserve">апроса является надлежащим и достаточным подтверждением согласия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 на создание учетной записи в Информационной системе Лизингодателя. </w:t>
      </w:r>
    </w:p>
    <w:p w:rsidR="00AD18B6" w:rsidRPr="002204F4" w:rsidRDefault="00AD18B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 xml:space="preserve">Подписанием </w:t>
      </w:r>
      <w:r w:rsidR="00EB0053" w:rsidRPr="002204F4">
        <w:rPr>
          <w:rFonts w:ascii="PF BeauSans Pro" w:hAnsi="PF BeauSans Pro"/>
          <w:sz w:val="15"/>
          <w:szCs w:val="15"/>
        </w:rPr>
        <w:t xml:space="preserve">и </w:t>
      </w:r>
      <w:r w:rsidR="009829B0" w:rsidRPr="002204F4">
        <w:rPr>
          <w:rFonts w:ascii="PF BeauSans Pro" w:hAnsi="PF BeauSans Pro"/>
          <w:sz w:val="15"/>
          <w:szCs w:val="15"/>
        </w:rPr>
        <w:t>отправкой настоящего з</w:t>
      </w:r>
      <w:r w:rsidRPr="002204F4">
        <w:rPr>
          <w:rFonts w:ascii="PF BeauSans Pro" w:hAnsi="PF BeauSans Pro"/>
          <w:sz w:val="15"/>
          <w:szCs w:val="15"/>
        </w:rPr>
        <w:t xml:space="preserve">апроса </w:t>
      </w:r>
      <w:r w:rsidR="00080BE6" w:rsidRPr="002204F4">
        <w:rPr>
          <w:rFonts w:ascii="PF BeauSans Pro" w:hAnsi="PF BeauSans Pro"/>
          <w:sz w:val="15"/>
          <w:szCs w:val="15"/>
        </w:rPr>
        <w:t>Клиент</w:t>
      </w:r>
      <w:r w:rsidRPr="002204F4">
        <w:rPr>
          <w:rFonts w:ascii="PF BeauSans Pro" w:hAnsi="PF BeauSans Pro"/>
          <w:sz w:val="15"/>
          <w:szCs w:val="15"/>
        </w:rPr>
        <w:t xml:space="preserve"> подтверждает свое согласие на доступ Администратора к информации о Лизингополучателе и/или информации по договорам лизинга, заключаемым (заключенных) между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 xml:space="preserve"> и Лизингодателем, и/или любой иной информации, содержащейся в Информационной системе Лизингодателя, а также подтверждает право Администратора совершать в Информационной системе любые действия от имени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, в том числе </w:t>
      </w:r>
      <w:r w:rsidRPr="002204F4">
        <w:rPr>
          <w:rFonts w:ascii="Cambria" w:hAnsi="Cambria" w:cs="Cambria"/>
          <w:sz w:val="15"/>
          <w:szCs w:val="15"/>
        </w:rPr>
        <w:t> </w:t>
      </w:r>
      <w:r w:rsidRPr="002204F4">
        <w:rPr>
          <w:rFonts w:ascii="PF BeauSans Pro" w:hAnsi="PF BeauSans Pro"/>
          <w:sz w:val="15"/>
          <w:szCs w:val="15"/>
        </w:rPr>
        <w:t xml:space="preserve">формировать и подписывать в системе запросы от имени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, давать доступ к Информационной системе иным лицам. </w:t>
      </w:r>
    </w:p>
    <w:p w:rsidR="00AD18B6" w:rsidRPr="002204F4" w:rsidRDefault="00080BE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отвечает за действия Администратора или любого третьего лица, которое имеет доступ к Информационной системе, осуществленные ими в Информационной системе Лизингодателя, как за свои собственные. В случае если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примет решение прекратить доступ Администратора к Информационной системе,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обязан незамедлительно сообщить об этом Лизингодателю с целью прекращения доступа указанного Администратора в Информационную систему Лизингодателя. Данные нового Администратора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сообщает Лизингодателю в порядке, указанном в настоящем </w:t>
      </w:r>
      <w:r w:rsidR="009829B0" w:rsidRPr="002204F4">
        <w:rPr>
          <w:rFonts w:ascii="PF BeauSans Pro" w:hAnsi="PF BeauSans Pro"/>
          <w:sz w:val="15"/>
          <w:szCs w:val="15"/>
        </w:rPr>
        <w:t>запросе</w:t>
      </w:r>
      <w:r w:rsidR="00AD18B6" w:rsidRPr="002204F4">
        <w:rPr>
          <w:rFonts w:ascii="PF BeauSans Pro" w:hAnsi="PF BeauSans Pro"/>
          <w:sz w:val="15"/>
          <w:szCs w:val="15"/>
        </w:rPr>
        <w:t xml:space="preserve">. </w:t>
      </w:r>
    </w:p>
    <w:p w:rsidR="00AD18B6" w:rsidRPr="002204F4" w:rsidRDefault="00080BE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обязан обеспечить сохранность логина и пароля, необходимых для входа в Информационную систему Лизингодателя. Лизингодатель не несет ответственности за доступ любых третьих лиц к Информационной системе Лизингодателя, в том числе третьих лиц, которые получили доступ к Информационной системе Лизингодателя в результате неправомерных действий.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не вправе передавать логин и пароль, необходимые для входа в Информационную систему Лизингодателя, третьим лицам, кроме Администратора. </w:t>
      </w:r>
      <w:r w:rsidRPr="002204F4">
        <w:rPr>
          <w:rFonts w:ascii="PF BeauSans Pro" w:hAnsi="PF BeauSans Pro"/>
          <w:sz w:val="15"/>
          <w:szCs w:val="15"/>
        </w:rPr>
        <w:t>Клиент</w:t>
      </w:r>
      <w:r w:rsidR="00AD18B6" w:rsidRPr="002204F4">
        <w:rPr>
          <w:rFonts w:ascii="PF BeauSans Pro" w:hAnsi="PF BeauSans Pro"/>
          <w:sz w:val="15"/>
          <w:szCs w:val="15"/>
        </w:rPr>
        <w:t xml:space="preserve"> обязуется предпринимать меры, необходимые для предотвращения утраты логина и пароля и/или их несанкционированного использования третьими лицами. </w:t>
      </w:r>
    </w:p>
    <w:p w:rsidR="00AD18B6" w:rsidRPr="002204F4" w:rsidRDefault="00AD18B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 xml:space="preserve">Лизингодатель не возмещает убытки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>,</w:t>
      </w:r>
      <w:r w:rsidR="00315DA0" w:rsidRPr="002204F4">
        <w:rPr>
          <w:rFonts w:ascii="PF BeauSans Pro" w:hAnsi="PF BeauSans Pro"/>
          <w:sz w:val="15"/>
          <w:szCs w:val="15"/>
        </w:rPr>
        <w:t xml:space="preserve"> возникшие в связи с нарушением</w:t>
      </w:r>
      <w:r w:rsidRPr="002204F4">
        <w:rPr>
          <w:rFonts w:ascii="PF BeauSans Pro" w:hAnsi="PF BeauSans Pro"/>
          <w:sz w:val="15"/>
          <w:szCs w:val="15"/>
        </w:rPr>
        <w:t xml:space="preserve">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 xml:space="preserve"> указанных в настоящем </w:t>
      </w:r>
      <w:r w:rsidR="00C06DF3" w:rsidRPr="002204F4">
        <w:rPr>
          <w:rFonts w:ascii="PF BeauSans Pro" w:hAnsi="PF BeauSans Pro"/>
          <w:sz w:val="15"/>
          <w:szCs w:val="15"/>
        </w:rPr>
        <w:t>документе</w:t>
      </w:r>
      <w:r w:rsidRPr="002204F4">
        <w:rPr>
          <w:rFonts w:ascii="PF BeauSans Pro" w:hAnsi="PF BeauSans Pro"/>
          <w:sz w:val="15"/>
          <w:szCs w:val="15"/>
        </w:rPr>
        <w:t xml:space="preserve"> обязанностей.</w:t>
      </w:r>
    </w:p>
    <w:p w:rsidR="00AD18B6" w:rsidRPr="002204F4" w:rsidRDefault="00AD18B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 xml:space="preserve">Лизингодатель не возмещает убытки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Pr="002204F4">
        <w:rPr>
          <w:rFonts w:ascii="PF BeauSans Pro" w:hAnsi="PF BeauSans Pro"/>
          <w:sz w:val="15"/>
          <w:szCs w:val="15"/>
        </w:rPr>
        <w:t xml:space="preserve">, которые могут возникнуть у последнего при использовании Информационной системы Лизингодателя в связи </w:t>
      </w:r>
      <w:r w:rsidR="008B48C5" w:rsidRPr="002204F4">
        <w:rPr>
          <w:rFonts w:ascii="PF BeauSans Pro" w:hAnsi="PF BeauSans Pro"/>
          <w:sz w:val="15"/>
          <w:szCs w:val="15"/>
        </w:rPr>
        <w:t xml:space="preserve">с </w:t>
      </w:r>
      <w:r w:rsidR="008B48C5" w:rsidRPr="002204F4">
        <w:rPr>
          <w:rFonts w:ascii="PF BeauSans Pro" w:hAnsi="PF BeauSans Pro" w:cs="Cambria"/>
          <w:sz w:val="15"/>
          <w:szCs w:val="15"/>
        </w:rPr>
        <w:t>неисправностью</w:t>
      </w:r>
      <w:r w:rsidRPr="002204F4">
        <w:rPr>
          <w:rFonts w:ascii="PF BeauSans Pro" w:hAnsi="PF BeauSans Pro"/>
          <w:sz w:val="15"/>
          <w:szCs w:val="15"/>
        </w:rPr>
        <w:t xml:space="preserve"> систем связи, действий (бездействий) лиц, предоставляющих услуги доступа к сети Интернет и иные связанные с этим услуги, или вследствие непреодолимой силы, то есть чрезвычайных и непредотвратимых при данных условиях обстоятельств. </w:t>
      </w:r>
    </w:p>
    <w:p w:rsidR="00AD18B6" w:rsidRPr="002204F4" w:rsidRDefault="00AD18B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 xml:space="preserve">В случае обнаружения возможных угроз безопасности Информационной системы Лизингодателя и обрабатываемых в ней процессов, проведения Лизингодателем профилактических работ в Информационной системе, а также в случае существенного нарушения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 xml:space="preserve"> любого договора, заключенного между Лизингодателем и </w:t>
      </w:r>
      <w:r w:rsidR="00080BE6" w:rsidRPr="002204F4">
        <w:rPr>
          <w:rFonts w:ascii="PF BeauSans Pro" w:hAnsi="PF BeauSans Pro"/>
          <w:sz w:val="15"/>
          <w:szCs w:val="15"/>
        </w:rPr>
        <w:t>Клиентом</w:t>
      </w:r>
      <w:r w:rsidRPr="002204F4">
        <w:rPr>
          <w:rFonts w:ascii="PF BeauSans Pro" w:hAnsi="PF BeauSans Pro"/>
          <w:sz w:val="15"/>
          <w:szCs w:val="15"/>
        </w:rPr>
        <w:t>, Лизингодатель вправе прекратить доступ Администратора, а также любых иных лиц в Информационную систему Лизингодателя.</w:t>
      </w:r>
    </w:p>
    <w:p w:rsidR="009E7A89" w:rsidRDefault="009E7A89" w:rsidP="008B48C5">
      <w:pPr>
        <w:spacing w:after="0" w:line="240" w:lineRule="auto"/>
        <w:jc w:val="both"/>
        <w:rPr>
          <w:rFonts w:ascii="PF BeauSans Pro" w:hAnsi="PF BeauSans Pro"/>
          <w:b/>
          <w:sz w:val="18"/>
          <w:szCs w:val="18"/>
        </w:rPr>
      </w:pPr>
    </w:p>
    <w:p w:rsidR="005C292B" w:rsidRPr="002204F4" w:rsidRDefault="00A13411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9E7A89">
        <w:rPr>
          <w:rFonts w:ascii="PF BeauSans Pro" w:hAnsi="PF BeauSans Pro"/>
          <w:b/>
          <w:sz w:val="18"/>
          <w:szCs w:val="18"/>
        </w:rPr>
        <w:t>5</w:t>
      </w:r>
      <w:r w:rsidR="00BA0EA4" w:rsidRPr="009E7A89">
        <w:rPr>
          <w:rFonts w:ascii="PF BeauSans Pro" w:hAnsi="PF BeauSans Pro"/>
          <w:b/>
          <w:sz w:val="18"/>
          <w:szCs w:val="18"/>
        </w:rPr>
        <w:t>.</w:t>
      </w:r>
      <w:r w:rsidR="00BA0EA4" w:rsidRPr="008B48C5">
        <w:rPr>
          <w:rFonts w:ascii="PF BeauSans Pro" w:hAnsi="PF BeauSans Pro"/>
          <w:sz w:val="14"/>
          <w:szCs w:val="14"/>
        </w:rPr>
        <w:t xml:space="preserve"> </w:t>
      </w:r>
      <w:r w:rsidR="00C06DF3" w:rsidRPr="002204F4">
        <w:rPr>
          <w:rFonts w:ascii="PF BeauSans Pro" w:hAnsi="PF BeauSans Pro"/>
          <w:sz w:val="15"/>
          <w:szCs w:val="15"/>
        </w:rPr>
        <w:t>Клиент и Лизингодатель</w:t>
      </w:r>
      <w:r w:rsidR="005C292B" w:rsidRPr="002204F4">
        <w:rPr>
          <w:rFonts w:ascii="PF BeauSans Pro" w:hAnsi="PF BeauSans Pro"/>
          <w:sz w:val="15"/>
          <w:szCs w:val="15"/>
        </w:rPr>
        <w:t xml:space="preserve"> договорились о том, что информация в электронной форме, подписанная простой электронной подписью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, признается электронным документом, равнозначным документу на бумажном носителе, подписанному собственноручной подписью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, а именно </w:t>
      </w:r>
      <w:r w:rsidR="00080BE6" w:rsidRPr="002204F4">
        <w:rPr>
          <w:rFonts w:ascii="PF BeauSans Pro" w:hAnsi="PF BeauSans Pro"/>
          <w:sz w:val="15"/>
          <w:szCs w:val="15"/>
        </w:rPr>
        <w:t>Клиент</w:t>
      </w:r>
      <w:r w:rsidR="005C292B" w:rsidRPr="002204F4">
        <w:rPr>
          <w:rFonts w:ascii="PF BeauSans Pro" w:hAnsi="PF BeauSans Pro"/>
          <w:sz w:val="15"/>
          <w:szCs w:val="15"/>
        </w:rPr>
        <w:t xml:space="preserve"> вправе подписывать простой электронной подписью своего представителя следующие документы: любые запросы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, формируемые им в Информационной системе Лизингодателя. Простой электронной подписью для целей настоящего </w:t>
      </w:r>
      <w:r w:rsidR="00C06DF3" w:rsidRPr="002204F4">
        <w:rPr>
          <w:rFonts w:ascii="PF BeauSans Pro" w:hAnsi="PF BeauSans Pro"/>
          <w:sz w:val="15"/>
          <w:szCs w:val="15"/>
        </w:rPr>
        <w:t>Соглашения</w:t>
      </w:r>
      <w:r w:rsidR="005C292B" w:rsidRPr="002204F4">
        <w:rPr>
          <w:rFonts w:ascii="PF BeauSans Pro" w:hAnsi="PF BeauSans Pro"/>
          <w:sz w:val="15"/>
          <w:szCs w:val="15"/>
        </w:rPr>
        <w:t xml:space="preserve"> признается аналог собственноручной подписи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, созданной при помощи ключа электронной подписи, представленного в виде логина и пароля (известная только представителю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 последовательность символов, позволяющая Лизингодателю однозначно идентифицировать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 при подписании документов, указанных в настоящем пункте </w:t>
      </w:r>
      <w:r w:rsidR="00C06DF3" w:rsidRPr="002204F4">
        <w:rPr>
          <w:rFonts w:ascii="PF BeauSans Pro" w:hAnsi="PF BeauSans Pro"/>
          <w:sz w:val="15"/>
          <w:szCs w:val="15"/>
        </w:rPr>
        <w:t>Соглашения</w:t>
      </w:r>
      <w:r w:rsidR="005C292B" w:rsidRPr="002204F4">
        <w:rPr>
          <w:rFonts w:ascii="PF BeauSans Pro" w:hAnsi="PF BeauSans Pro"/>
          <w:sz w:val="15"/>
          <w:szCs w:val="15"/>
        </w:rPr>
        <w:t xml:space="preserve">, через Информационную систему Лизингодателя). </w:t>
      </w:r>
    </w:p>
    <w:p w:rsidR="005C292B" w:rsidRPr="002204F4" w:rsidRDefault="00C06DF3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 и Лизингодатель</w:t>
      </w:r>
      <w:r w:rsidR="005C292B" w:rsidRPr="002204F4">
        <w:rPr>
          <w:rFonts w:ascii="PF BeauSans Pro" w:hAnsi="PF BeauSans Pro"/>
          <w:sz w:val="15"/>
          <w:szCs w:val="15"/>
        </w:rPr>
        <w:t xml:space="preserve"> подтверждают, что документы, подписанные простой электронной подписью в соответствии с настоящим Соглашением, признаются документами, выражающими волеизъявление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 xml:space="preserve">. </w:t>
      </w:r>
    </w:p>
    <w:p w:rsidR="005C292B" w:rsidRPr="002204F4" w:rsidRDefault="00080BE6" w:rsidP="008B48C5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</w:t>
      </w:r>
      <w:r w:rsidR="005C292B" w:rsidRPr="002204F4">
        <w:rPr>
          <w:rFonts w:ascii="PF BeauSans Pro" w:hAnsi="PF BeauSans Pro"/>
          <w:sz w:val="15"/>
          <w:szCs w:val="15"/>
        </w:rPr>
        <w:t xml:space="preserve"> обязуется соблюдать конфиденциальность информации и данных, признаваемых его простой электронной подписью, а также незамедлительно уведомлять Лизингодателя о компрометации простой электронной подписи любого из его представителей. </w:t>
      </w:r>
    </w:p>
    <w:p w:rsidR="007B3699" w:rsidRPr="002204F4" w:rsidRDefault="00C06DF3" w:rsidP="009E7A89">
      <w:pPr>
        <w:spacing w:after="0" w:line="240" w:lineRule="auto"/>
        <w:jc w:val="both"/>
        <w:rPr>
          <w:rFonts w:ascii="PF BeauSans Pro" w:hAnsi="PF BeauSans Pro"/>
          <w:sz w:val="15"/>
          <w:szCs w:val="15"/>
        </w:rPr>
      </w:pPr>
      <w:r w:rsidRPr="002204F4">
        <w:rPr>
          <w:rFonts w:ascii="PF BeauSans Pro" w:hAnsi="PF BeauSans Pro"/>
          <w:sz w:val="15"/>
          <w:szCs w:val="15"/>
        </w:rPr>
        <w:t>Клиент и Лизингодатель</w:t>
      </w:r>
      <w:r w:rsidR="005C292B" w:rsidRPr="002204F4">
        <w:rPr>
          <w:rFonts w:ascii="PF BeauSans Pro" w:hAnsi="PF BeauSans Pro"/>
          <w:sz w:val="15"/>
          <w:szCs w:val="15"/>
        </w:rPr>
        <w:t xml:space="preserve"> признают в качестве достаточных доказательств при разрешении споров в суде предъявление файлов электронных документов, подтвержденных простой электронной подписью, или распечатанный из Информационной системы Лизингодателя бумажный документ, на котором проставлен штамп о том, что документ подписан простой электронной подписью представителя </w:t>
      </w:r>
      <w:r w:rsidR="00080BE6" w:rsidRPr="002204F4">
        <w:rPr>
          <w:rFonts w:ascii="PF BeauSans Pro" w:hAnsi="PF BeauSans Pro"/>
          <w:sz w:val="15"/>
          <w:szCs w:val="15"/>
        </w:rPr>
        <w:t>Клиента</w:t>
      </w:r>
      <w:r w:rsidR="005C292B" w:rsidRPr="002204F4">
        <w:rPr>
          <w:rFonts w:ascii="PF BeauSans Pro" w:hAnsi="PF BeauSans Pro"/>
          <w:sz w:val="15"/>
          <w:szCs w:val="15"/>
        </w:rPr>
        <w:t>.</w:t>
      </w:r>
    </w:p>
    <w:p w:rsidR="009E7A89" w:rsidRPr="009E7A89" w:rsidRDefault="009E7A89" w:rsidP="009E7A89">
      <w:pPr>
        <w:spacing w:after="0" w:line="240" w:lineRule="auto"/>
        <w:jc w:val="both"/>
        <w:rPr>
          <w:rFonts w:ascii="PF BeauSans Pro" w:hAnsi="PF BeauSans Pro"/>
          <w:sz w:val="14"/>
          <w:szCs w:val="14"/>
        </w:rPr>
      </w:pPr>
    </w:p>
    <w:tbl>
      <w:tblPr>
        <w:tblW w:w="1090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606"/>
        <w:gridCol w:w="2256"/>
        <w:gridCol w:w="564"/>
        <w:gridCol w:w="4793"/>
      </w:tblGrid>
      <w:tr w:rsidR="009E7A89" w:rsidTr="009E7A89">
        <w:trPr>
          <w:trHeight w:val="135"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4827" w:type="dxa"/>
            <w:tcBorders>
              <w:top w:val="nil"/>
              <w:left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</w:tr>
      <w:tr w:rsidR="009E7A89" w:rsidRPr="009E7A89" w:rsidTr="009E7A89">
        <w:trPr>
          <w:trHeight w:val="150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</w:t>
            </w:r>
            <w:r w:rsidRPr="002204F4">
              <w:rPr>
                <w:rFonts w:ascii="PF BeauSans Pro" w:hAnsi="PF BeauSans Pro"/>
                <w:i/>
                <w:sz w:val="15"/>
                <w:szCs w:val="15"/>
              </w:rPr>
              <w:t>Должность</w:t>
            </w:r>
            <w:r w:rsidRPr="002204F4">
              <w:rPr>
                <w:rFonts w:ascii="PF BeauSans Pro" w:hAnsi="PF BeauSans Pro"/>
                <w:sz w:val="15"/>
                <w:szCs w:val="15"/>
              </w:rPr>
              <w:t>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</w:p>
        </w:tc>
        <w:tc>
          <w:tcPr>
            <w:tcW w:w="4827" w:type="dxa"/>
            <w:tcBorders>
              <w:left w:val="nil"/>
              <w:bottom w:val="nil"/>
              <w:right w:val="nil"/>
            </w:tcBorders>
          </w:tcPr>
          <w:p w:rsidR="009E7A89" w:rsidRPr="002204F4" w:rsidRDefault="009E7A89" w:rsidP="009E7A89">
            <w:pPr>
              <w:spacing w:after="120" w:line="240" w:lineRule="auto"/>
              <w:jc w:val="center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</w:t>
            </w:r>
            <w:r w:rsidRPr="002204F4">
              <w:rPr>
                <w:rFonts w:ascii="PF BeauSans Pro" w:hAnsi="PF BeauSans Pro"/>
                <w:i/>
                <w:sz w:val="15"/>
                <w:szCs w:val="15"/>
              </w:rPr>
              <w:t>Фамилия Имя Отчество</w:t>
            </w:r>
            <w:r w:rsidRPr="002204F4">
              <w:rPr>
                <w:rFonts w:ascii="PF BeauSans Pro" w:hAnsi="PF BeauSans Pro"/>
                <w:sz w:val="15"/>
                <w:szCs w:val="15"/>
              </w:rPr>
              <w:t>)</w:t>
            </w:r>
          </w:p>
        </w:tc>
      </w:tr>
      <w:tr w:rsidR="009E7A89" w:rsidTr="009E7A89">
        <w:trPr>
          <w:trHeight w:val="1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2204F4" w:rsidRDefault="009E7A89" w:rsidP="00FF6A4A">
            <w:pPr>
              <w:spacing w:after="120" w:line="240" w:lineRule="auto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2204F4" w:rsidRDefault="009E7A89" w:rsidP="00FF6A4A">
            <w:pPr>
              <w:spacing w:after="120" w:line="240" w:lineRule="auto"/>
              <w:rPr>
                <w:rFonts w:ascii="PF BeauSans Pro" w:hAnsi="PF BeauSans Pro"/>
                <w:sz w:val="15"/>
                <w:szCs w:val="15"/>
              </w:rPr>
            </w:pPr>
            <w:r w:rsidRPr="002204F4">
              <w:rPr>
                <w:rFonts w:ascii="PF BeauSans Pro" w:hAnsi="PF BeauSans Pro"/>
                <w:sz w:val="15"/>
                <w:szCs w:val="15"/>
              </w:rPr>
              <w:t>(М.П.)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2204F4" w:rsidRDefault="009E7A89" w:rsidP="00FF6A4A">
            <w:pPr>
              <w:spacing w:after="120" w:line="240" w:lineRule="auto"/>
              <w:rPr>
                <w:rFonts w:ascii="PF BeauSans Pro" w:hAnsi="PF BeauSans 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E7A89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9E7A89" w:rsidRPr="00976033" w:rsidRDefault="009E7A89" w:rsidP="00FF6A4A">
            <w:pPr>
              <w:spacing w:after="120" w:line="240" w:lineRule="auto"/>
              <w:rPr>
                <w:rFonts w:ascii="PF BeauSans Pro" w:hAnsi="PF BeauSans Pro"/>
                <w:sz w:val="12"/>
                <w:szCs w:val="12"/>
              </w:rPr>
            </w:pPr>
          </w:p>
        </w:tc>
      </w:tr>
    </w:tbl>
    <w:p w:rsidR="00893486" w:rsidRPr="00976033" w:rsidRDefault="00893486" w:rsidP="009E7A89">
      <w:pPr>
        <w:spacing w:after="120" w:line="240" w:lineRule="auto"/>
        <w:rPr>
          <w:rFonts w:ascii="PF BeauSans Pro" w:hAnsi="PF BeauSans Pro"/>
          <w:sz w:val="12"/>
          <w:szCs w:val="12"/>
        </w:rPr>
      </w:pPr>
    </w:p>
    <w:sectPr w:rsidR="00893486" w:rsidRPr="00976033" w:rsidSect="008B48C5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F9" w:rsidRDefault="000F57F9" w:rsidP="008B48C5">
      <w:pPr>
        <w:spacing w:after="0" w:line="240" w:lineRule="auto"/>
      </w:pPr>
      <w:r>
        <w:separator/>
      </w:r>
    </w:p>
  </w:endnote>
  <w:endnote w:type="continuationSeparator" w:id="0">
    <w:p w:rsidR="000F57F9" w:rsidRDefault="000F57F9" w:rsidP="008B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eauSans Pro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F9" w:rsidRDefault="000F57F9" w:rsidP="008B48C5">
      <w:pPr>
        <w:spacing w:after="0" w:line="240" w:lineRule="auto"/>
      </w:pPr>
      <w:r>
        <w:separator/>
      </w:r>
    </w:p>
  </w:footnote>
  <w:footnote w:type="continuationSeparator" w:id="0">
    <w:p w:rsidR="000F57F9" w:rsidRDefault="000F57F9" w:rsidP="008B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C5" w:rsidRDefault="008B48C5">
    <w:pPr>
      <w:pStyle w:val="ad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576FD29" wp14:editId="00DAD63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66400" cy="705600"/>
          <wp:effectExtent l="0" t="0" r="0" b="0"/>
          <wp:wrapNone/>
          <wp:docPr id="9" name="Рисунок 9" descr="http://portal.europlan.ru/Standards/Фирменный%20стиль/Логотипы/Логотип%20Европлан_ру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rtal.europlan.ru/Standards/Фирменный%20стиль/Логотипы/Логотип%20Европлан_рус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4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10B"/>
    <w:multiLevelType w:val="multilevel"/>
    <w:tmpl w:val="4DE00A82"/>
    <w:lvl w:ilvl="0">
      <w:start w:val="1"/>
      <w:numFmt w:val="decimal"/>
      <w:pStyle w:val="ONAKO1"/>
      <w:suff w:val="space"/>
      <w:lvlText w:val="Статья %1."/>
      <w:lvlJc w:val="left"/>
      <w:rPr>
        <w:rFonts w:ascii="Times New Roman" w:hAnsi="Times New Roman" w:hint="default"/>
        <w:b/>
        <w:i w:val="0"/>
        <w:spacing w:val="-4"/>
        <w:sz w:val="22"/>
      </w:rPr>
    </w:lvl>
    <w:lvl w:ilvl="1">
      <w:start w:val="1"/>
      <w:numFmt w:val="decimal"/>
      <w:pStyle w:val="ONAKO2"/>
      <w:suff w:val="space"/>
      <w:lvlText w:val="%1.%2."/>
      <w:lvlJc w:val="left"/>
      <w:pPr>
        <w:ind w:firstLine="425"/>
      </w:pPr>
      <w:rPr>
        <w:rFonts w:ascii="Times New Roman" w:hAnsi="Times New Roman" w:hint="default"/>
        <w:b/>
        <w:i w:val="0"/>
        <w:caps w:val="0"/>
        <w:spacing w:val="-4"/>
        <w:sz w:val="22"/>
      </w:rPr>
    </w:lvl>
    <w:lvl w:ilvl="2">
      <w:start w:val="1"/>
      <w:numFmt w:val="decimal"/>
      <w:pStyle w:val="ONAKO"/>
      <w:suff w:val="space"/>
      <w:lvlText w:val="%1.%2.%3."/>
      <w:lvlJc w:val="left"/>
      <w:pPr>
        <w:ind w:firstLine="425"/>
      </w:pPr>
      <w:rPr>
        <w:rFonts w:ascii="Times New Roman" w:hAnsi="Times New Roman" w:hint="default"/>
        <w:b/>
        <w:i w:val="0"/>
        <w:spacing w:val="-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5859131E"/>
    <w:multiLevelType w:val="multilevel"/>
    <w:tmpl w:val="72C6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08"/>
    <w:rsid w:val="00036255"/>
    <w:rsid w:val="000441E8"/>
    <w:rsid w:val="00080BE6"/>
    <w:rsid w:val="000B342C"/>
    <w:rsid w:val="000F57F9"/>
    <w:rsid w:val="001B55D4"/>
    <w:rsid w:val="001C56A4"/>
    <w:rsid w:val="001C693F"/>
    <w:rsid w:val="002204F4"/>
    <w:rsid w:val="002F3140"/>
    <w:rsid w:val="002F5AFF"/>
    <w:rsid w:val="00315DA0"/>
    <w:rsid w:val="003305AA"/>
    <w:rsid w:val="003D17D4"/>
    <w:rsid w:val="003D19C2"/>
    <w:rsid w:val="003F0224"/>
    <w:rsid w:val="003F486B"/>
    <w:rsid w:val="00522623"/>
    <w:rsid w:val="005C292B"/>
    <w:rsid w:val="006C2433"/>
    <w:rsid w:val="00711404"/>
    <w:rsid w:val="007B3699"/>
    <w:rsid w:val="00893486"/>
    <w:rsid w:val="008A0FF9"/>
    <w:rsid w:val="008B48C5"/>
    <w:rsid w:val="008E37DC"/>
    <w:rsid w:val="009213B8"/>
    <w:rsid w:val="00976033"/>
    <w:rsid w:val="00980067"/>
    <w:rsid w:val="009829B0"/>
    <w:rsid w:val="009E7A89"/>
    <w:rsid w:val="009F25BC"/>
    <w:rsid w:val="00A13411"/>
    <w:rsid w:val="00A84C70"/>
    <w:rsid w:val="00AA0BE3"/>
    <w:rsid w:val="00AC4448"/>
    <w:rsid w:val="00AD18B6"/>
    <w:rsid w:val="00B240BA"/>
    <w:rsid w:val="00B32DF0"/>
    <w:rsid w:val="00BA0EA4"/>
    <w:rsid w:val="00BD7F51"/>
    <w:rsid w:val="00BF2120"/>
    <w:rsid w:val="00C06DF3"/>
    <w:rsid w:val="00CB7BCC"/>
    <w:rsid w:val="00D00B25"/>
    <w:rsid w:val="00D27B08"/>
    <w:rsid w:val="00DC7D22"/>
    <w:rsid w:val="00E7693A"/>
    <w:rsid w:val="00E91D2E"/>
    <w:rsid w:val="00EB0053"/>
    <w:rsid w:val="00EB3F11"/>
    <w:rsid w:val="00EC24DD"/>
    <w:rsid w:val="00FC054C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259BB-3D8E-4424-83D0-619D53EE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4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D18B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18B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18B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18B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18B6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AD18B6"/>
    <w:rPr>
      <w:color w:val="0563C1"/>
      <w:u w:val="single"/>
    </w:rPr>
  </w:style>
  <w:style w:type="paragraph" w:customStyle="1" w:styleId="ONAKO1">
    <w:name w:val="ONAKO1"/>
    <w:basedOn w:val="a"/>
    <w:rsid w:val="00D00B2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NAKO2">
    <w:name w:val="ONAKO2"/>
    <w:basedOn w:val="a"/>
    <w:rsid w:val="00D00B25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NAKO">
    <w:name w:val="ONAKO"/>
    <w:basedOn w:val="a"/>
    <w:rsid w:val="00D00B25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renburg1">
    <w:name w:val="Orenburg1"/>
    <w:basedOn w:val="ONAKO1"/>
    <w:rsid w:val="00D00B25"/>
    <w:pPr>
      <w:spacing w:before="60" w:after="60" w:line="240" w:lineRule="exact"/>
      <w:jc w:val="center"/>
    </w:pPr>
    <w:rPr>
      <w:b/>
      <w:sz w:val="22"/>
    </w:rPr>
  </w:style>
  <w:style w:type="paragraph" w:styleId="ac">
    <w:name w:val="List Paragraph"/>
    <w:basedOn w:val="a"/>
    <w:uiPriority w:val="34"/>
    <w:qFormat/>
    <w:rsid w:val="009829B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B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48C5"/>
  </w:style>
  <w:style w:type="paragraph" w:customStyle="1" w:styleId="af">
    <w:name w:val="Тело письма"/>
    <w:basedOn w:val="a"/>
    <w:link w:val="af0"/>
    <w:qFormat/>
    <w:rsid w:val="008B48C5"/>
    <w:pPr>
      <w:spacing w:after="200" w:line="276" w:lineRule="auto"/>
    </w:pPr>
    <w:rPr>
      <w:rFonts w:ascii="PF BeauSans Pro" w:hAnsi="PF BeauSans Pro"/>
      <w:szCs w:val="21"/>
    </w:rPr>
  </w:style>
  <w:style w:type="character" w:customStyle="1" w:styleId="af0">
    <w:name w:val="Тело письма Знак"/>
    <w:basedOn w:val="a0"/>
    <w:link w:val="af"/>
    <w:rsid w:val="008B48C5"/>
    <w:rPr>
      <w:rFonts w:ascii="PF BeauSans Pro" w:hAnsi="PF BeauSans Pro"/>
      <w:szCs w:val="21"/>
    </w:rPr>
  </w:style>
  <w:style w:type="paragraph" w:styleId="af1">
    <w:name w:val="footer"/>
    <w:basedOn w:val="a"/>
    <w:link w:val="af2"/>
    <w:uiPriority w:val="99"/>
    <w:unhideWhenUsed/>
    <w:rsid w:val="008B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@europl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2397-A220-4C57-AD70-18593842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Europlan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Петрухина Светлана Александровна</dc:creator>
  <cp:lastModifiedBy>Шепеленко Екатерина Игоревна</cp:lastModifiedBy>
  <cp:revision>2</cp:revision>
  <cp:lastPrinted>2018-04-26T13:53:00Z</cp:lastPrinted>
  <dcterms:created xsi:type="dcterms:W3CDTF">2018-05-10T07:44:00Z</dcterms:created>
  <dcterms:modified xsi:type="dcterms:W3CDTF">2018-05-10T07:44:00Z</dcterms:modified>
</cp:coreProperties>
</file>